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D5F" w:rsidRDefault="00347BEE" w:rsidP="00372A47">
      <w:pPr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Обоснование начальной (максимальной) цены договора</w:t>
      </w:r>
      <w:bookmarkStart w:id="0" w:name="l152"/>
      <w:bookmarkEnd w:id="0"/>
    </w:p>
    <w:p w:rsidR="00372A47" w:rsidRDefault="00372A47" w:rsidP="00372A47">
      <w:pPr>
        <w:spacing w:after="0" w:line="343" w:lineRule="atLeast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Услуги </w:t>
      </w:r>
      <w:r w:rsidRPr="00372A47">
        <w:rPr>
          <w:rFonts w:ascii="Times New Roman" w:hAnsi="Times New Roman"/>
          <w:sz w:val="24"/>
          <w:szCs w:val="24"/>
        </w:rPr>
        <w:t>по размещению информационных материалов о подборе кадров в транспорте для нужд ПАО «Россети Московский регион»</w:t>
      </w:r>
    </w:p>
    <w:p w:rsidR="00372A47" w:rsidRDefault="00372A47" w:rsidP="00372A47">
      <w:pPr>
        <w:spacing w:after="0" w:line="343" w:lineRule="atLeast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2A47">
        <w:rPr>
          <w:rFonts w:ascii="Times New Roman" w:hAnsi="Times New Roman"/>
          <w:sz w:val="24"/>
          <w:szCs w:val="24"/>
        </w:rPr>
        <w:t>Лот 062-0011221</w:t>
      </w:r>
    </w:p>
    <w:p w:rsidR="00687D5F" w:rsidRDefault="00372A47">
      <w:pPr>
        <w:spacing w:after="0" w:line="343" w:lineRule="atLeast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77"/>
        <w:gridCol w:w="7277"/>
      </w:tblGrid>
      <w:tr w:rsidR="00687D5F">
        <w:trPr>
          <w:trHeight w:val="1416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87D5F" w:rsidRDefault="00347BEE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l55"/>
            <w:bookmarkEnd w:id="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Предельная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87D5F" w:rsidRPr="00D75F00" w:rsidRDefault="00372A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C37DE5" w:rsidRPr="00C37DE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11 171 158 </w:t>
            </w:r>
            <w:r w:rsidR="00347BEE" w:rsidRPr="00D75F00">
              <w:rPr>
                <w:rFonts w:ascii="Times New Roman" w:hAnsi="Times New Roman"/>
              </w:rPr>
              <w:t xml:space="preserve">руб.  </w:t>
            </w:r>
            <w:r w:rsidR="00C37DE5">
              <w:rPr>
                <w:rFonts w:ascii="Times New Roman" w:hAnsi="Times New Roman"/>
              </w:rPr>
              <w:t>61</w:t>
            </w:r>
            <w:r w:rsidR="00347BEE" w:rsidRPr="00D75F00">
              <w:rPr>
                <w:rFonts w:ascii="Times New Roman" w:hAnsi="Times New Roman"/>
              </w:rPr>
              <w:t xml:space="preserve"> коп., с НДС, в том числе НДС 22%</w:t>
            </w:r>
          </w:p>
          <w:p w:rsidR="00687D5F" w:rsidRDefault="00687D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7D5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87D5F" w:rsidRDefault="00347BEE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87D5F" w:rsidRDefault="00347BEE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сопоставимых рыночных цен (анализа рынка);</w:t>
            </w:r>
          </w:p>
          <w:p w:rsidR="00687D5F" w:rsidRDefault="00687D5F">
            <w:pPr>
              <w:spacing w:after="300" w:line="240" w:lineRule="auto"/>
              <w:ind w:left="23"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7D5F" w:rsidRDefault="00687D5F">
            <w:pPr>
              <w:spacing w:after="300" w:line="240" w:lineRule="auto"/>
              <w:ind w:left="23"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7D5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87D5F" w:rsidRDefault="00347BE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687D5F" w:rsidRDefault="00687D5F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87D5F" w:rsidRDefault="00347BEE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Приказ ПАО «Россети Московский регион»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приказ 1317 от 21.12.2023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687D5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87D5F" w:rsidRDefault="00347BEE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87D5F" w:rsidRDefault="00347BEE">
            <w:pPr>
              <w:spacing w:after="30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 отдельным файлом</w:t>
            </w:r>
          </w:p>
        </w:tc>
      </w:tr>
    </w:tbl>
    <w:p w:rsidR="00687D5F" w:rsidRDefault="00687D5F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687D5F" w:rsidRDefault="00687D5F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4D0C70" w:rsidRDefault="004D0C70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4D0C70" w:rsidRDefault="004D0C70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687D5F" w:rsidRDefault="00687D5F"/>
    <w:p w:rsidR="00372A47" w:rsidRDefault="00372A47"/>
    <w:p w:rsidR="00A125DC" w:rsidRPr="00D75F00" w:rsidRDefault="00A125DC" w:rsidP="00372A4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75F00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Расчет начальной (максимальной) цены договора</w:t>
      </w:r>
    </w:p>
    <w:p w:rsidR="00372A47" w:rsidRPr="00D75F00" w:rsidRDefault="00372A47" w:rsidP="00372A47">
      <w:pPr>
        <w:spacing w:after="0" w:line="343" w:lineRule="atLeast"/>
        <w:outlineLvl w:val="1"/>
        <w:rPr>
          <w:rFonts w:ascii="Times New Roman" w:eastAsia="Times New Roman" w:hAnsi="Times New Roman"/>
          <w:sz w:val="20"/>
          <w:szCs w:val="20"/>
          <w:lang w:eastAsia="ru-RU"/>
        </w:rPr>
      </w:pPr>
      <w:r w:rsidRPr="00D75F00">
        <w:rPr>
          <w:rFonts w:ascii="Times New Roman" w:hAnsi="Times New Roman"/>
          <w:sz w:val="20"/>
          <w:szCs w:val="20"/>
        </w:rPr>
        <w:t>Услуги по размещению информационных материалов о подборе кадров в транспорте для нужд ПАО «Россети Московский регион»</w:t>
      </w:r>
    </w:p>
    <w:p w:rsidR="004D0C70" w:rsidRPr="00D75F00" w:rsidRDefault="00372A47" w:rsidP="004D0C70">
      <w:pPr>
        <w:spacing w:after="0" w:line="343" w:lineRule="atLeast"/>
        <w:jc w:val="center"/>
        <w:outlineLvl w:val="1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D75F00">
        <w:rPr>
          <w:rFonts w:ascii="Times New Roman" w:hAnsi="Times New Roman"/>
          <w:sz w:val="20"/>
          <w:szCs w:val="20"/>
        </w:rPr>
        <w:t>Лот 062-0011221</w:t>
      </w:r>
    </w:p>
    <w:tbl>
      <w:tblPr>
        <w:tblW w:w="15137" w:type="dxa"/>
        <w:tblLayout w:type="fixed"/>
        <w:tblLook w:val="04A0" w:firstRow="1" w:lastRow="0" w:firstColumn="1" w:lastColumn="0" w:noHBand="0" w:noVBand="1"/>
      </w:tblPr>
      <w:tblGrid>
        <w:gridCol w:w="416"/>
        <w:gridCol w:w="1736"/>
        <w:gridCol w:w="820"/>
        <w:gridCol w:w="1418"/>
        <w:gridCol w:w="992"/>
        <w:gridCol w:w="1276"/>
        <w:gridCol w:w="1134"/>
        <w:gridCol w:w="1417"/>
        <w:gridCol w:w="1418"/>
        <w:gridCol w:w="1134"/>
        <w:gridCol w:w="982"/>
        <w:gridCol w:w="1002"/>
        <w:gridCol w:w="1276"/>
        <w:gridCol w:w="116"/>
      </w:tblGrid>
      <w:tr w:rsidR="00D75F00" w:rsidRPr="00D75F00" w:rsidTr="00C37DE5">
        <w:trPr>
          <w:gridAfter w:val="1"/>
          <w:wAfter w:w="116" w:type="dxa"/>
          <w:trHeight w:val="280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Ед.</w:t>
            </w:r>
          </w:p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измерения одной единицы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поставщика/подрядчика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Источник получения данных: ТКП, прайс-лист, мониторинг рынка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Стоимость по ТКП, или прайс-листу, или мониторингу рынка, руб. с НДС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Фактическая цена закупки действующего договора, руб. с НДС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Расчетная цена закупки на основе анализа (мониторинга) стоимости гр.5, руб. с  НДС на 2026 год с учетом дифлятора 5.1%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Расчетная цена закупки на основе анализа (мониторинга) стоимости гр.5, руб. с  НДС на 2027 год с учетом дифлятора 4%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Ориентировочное количество в 2026 г.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Ориентировочное количество в 2027 г.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 в 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5F0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Всего в 2027</w:t>
            </w:r>
          </w:p>
        </w:tc>
      </w:tr>
      <w:tr w:rsidR="00D75F00" w:rsidRPr="00D75F00" w:rsidTr="00C37DE5">
        <w:trPr>
          <w:gridAfter w:val="1"/>
          <w:wAfter w:w="116" w:type="dxa"/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D75F00" w:rsidRPr="00D75F00" w:rsidTr="00C37DE5">
        <w:trPr>
          <w:gridAfter w:val="1"/>
          <w:wAfter w:w="116" w:type="dxa"/>
          <w:trHeight w:val="67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информационных материалов в маршрутных транспортных средствах (маршруты категории А, В, С) на видеоэкранах.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сек.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Контрагент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ТКП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0.072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C37DE5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7D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C37DE5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7D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52500000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C37DE5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7D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69000</w:t>
            </w:r>
          </w:p>
        </w:tc>
        <w:tc>
          <w:tcPr>
            <w:tcW w:w="10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0C6A5A" w:rsidRDefault="00D75F00" w:rsidP="000C6A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C37D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  <w:r w:rsidR="000C6A5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72780.00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F00" w:rsidRPr="00C37DE5" w:rsidRDefault="00D75F00" w:rsidP="00D75F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7D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="000C6A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359.6</w:t>
            </w:r>
            <w:r w:rsidRPr="00C37D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D75F00" w:rsidRPr="00D75F00" w:rsidTr="00C37DE5">
        <w:trPr>
          <w:gridAfter w:val="1"/>
          <w:wAfter w:w="116" w:type="dxa"/>
          <w:trHeight w:val="64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Контрагент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ТКП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0" w:rsidRPr="00C37DE5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C37DE5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C37DE5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C37DE5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C37DE5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5F00" w:rsidRPr="00D75F00" w:rsidTr="00C37DE5">
        <w:trPr>
          <w:gridAfter w:val="1"/>
          <w:wAfter w:w="116" w:type="dxa"/>
          <w:trHeight w:val="112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Контрагент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ТКП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0" w:rsidRPr="00C37DE5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C37DE5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C37DE5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C37DE5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C37DE5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DE5" w:rsidRPr="00D75F00" w:rsidTr="00C37DE5">
        <w:trPr>
          <w:gridAfter w:val="1"/>
          <w:wAfter w:w="116" w:type="dxa"/>
          <w:trHeight w:val="63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DE5" w:rsidRPr="00D75F00" w:rsidRDefault="00C37DE5" w:rsidP="00C37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DE5" w:rsidRPr="00D75F00" w:rsidRDefault="00C37DE5" w:rsidP="00C37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информационных материалов в маршрутных транспортных средствах (маршруты категории А, В, С) на стикерах.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DE5" w:rsidRPr="00D75F00" w:rsidRDefault="00C37DE5" w:rsidP="00C37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DE5" w:rsidRPr="00D75F00" w:rsidRDefault="00C37DE5" w:rsidP="00C37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Контрагент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DE5" w:rsidRPr="00D75F00" w:rsidRDefault="00C37DE5" w:rsidP="00C37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ТКП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DE5" w:rsidRPr="00D75F00" w:rsidRDefault="00C37DE5" w:rsidP="00C37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990.44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DE5" w:rsidRPr="00D75F00" w:rsidRDefault="00C37DE5" w:rsidP="00C37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768.30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DE5" w:rsidRPr="000C6A5A" w:rsidRDefault="000C6A5A" w:rsidP="000C6A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7</w:t>
            </w:r>
            <w:r w:rsidR="00C37DE5" w:rsidRPr="00D75F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DE5" w:rsidRPr="000C6A5A" w:rsidRDefault="00C37DE5" w:rsidP="000C6A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C37D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828.</w:t>
            </w:r>
            <w:r w:rsidR="000C6A5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DE5" w:rsidRPr="00C37DE5" w:rsidRDefault="00C37DE5" w:rsidP="00C37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7D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8600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DE5" w:rsidRPr="00C37DE5" w:rsidRDefault="00C37DE5" w:rsidP="00C37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7D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DE5" w:rsidRPr="000C6A5A" w:rsidRDefault="00C37DE5" w:rsidP="00C37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7DE5">
              <w:rPr>
                <w:rFonts w:ascii="Times New Roman" w:hAnsi="Times New Roman"/>
                <w:sz w:val="20"/>
                <w:szCs w:val="20"/>
              </w:rPr>
              <w:t>6944356</w:t>
            </w:r>
            <w:r w:rsidR="000C6A5A">
              <w:rPr>
                <w:rFonts w:ascii="Times New Roman" w:hAnsi="Times New Roman"/>
                <w:sz w:val="20"/>
                <w:szCs w:val="20"/>
              </w:rPr>
              <w:t>.38</w:t>
            </w:r>
            <w:bookmarkStart w:id="2" w:name="_GoBack"/>
            <w:bookmarkEnd w:id="2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DE5" w:rsidRPr="00C37DE5" w:rsidRDefault="00C37DE5" w:rsidP="00C37D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7DE5">
              <w:rPr>
                <w:rFonts w:ascii="Times New Roman" w:hAnsi="Times New Roman"/>
                <w:color w:val="000000"/>
                <w:sz w:val="20"/>
                <w:szCs w:val="20"/>
              </w:rPr>
              <w:t>248662.54</w:t>
            </w:r>
          </w:p>
        </w:tc>
      </w:tr>
      <w:tr w:rsidR="00D75F00" w:rsidRPr="00D75F00" w:rsidTr="00C37DE5">
        <w:trPr>
          <w:gridAfter w:val="1"/>
          <w:wAfter w:w="116" w:type="dxa"/>
          <w:trHeight w:val="78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Контрагент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ТКП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1 466.20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5F00" w:rsidRPr="00D75F00" w:rsidTr="00C37DE5">
        <w:trPr>
          <w:gridAfter w:val="1"/>
          <w:wAfter w:w="116" w:type="dxa"/>
          <w:trHeight w:val="93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Контрагент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ТКП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2 371.70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5F00" w:rsidRPr="00D75F00" w:rsidTr="00C37DE5">
        <w:trPr>
          <w:gridAfter w:val="1"/>
          <w:wAfter w:w="116" w:type="dxa"/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F00" w:rsidRPr="00D75F00" w:rsidRDefault="00D75F00" w:rsidP="00D75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5F0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с НДС 22%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F00" w:rsidRPr="00D75F00" w:rsidRDefault="00D75F00" w:rsidP="00D75F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F00" w:rsidRPr="00D75F00" w:rsidRDefault="00C37DE5" w:rsidP="00D75F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7D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11171158.61</w:t>
            </w:r>
          </w:p>
        </w:tc>
      </w:tr>
      <w:tr w:rsidR="00D75F00" w:rsidRPr="00D75F00" w:rsidTr="00D75F00">
        <w:trPr>
          <w:trHeight w:val="615"/>
        </w:trPr>
        <w:tc>
          <w:tcPr>
            <w:tcW w:w="1513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5F00" w:rsidRPr="00D75F00" w:rsidRDefault="00C37DE5" w:rsidP="00D75F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7D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основе ТКП начальная (плановая) стоимость закупки № 062-0011221 составляет  11 171 158  (одиннадцать миллионов сто семьдесят одна тысяча сто пятьдесят восемь) руб. 61 коп. с НДС, в том числе НДС 22 %.</w:t>
            </w:r>
            <w:r w:rsidRPr="00C37D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</w:r>
            <w:r w:rsidRPr="00C37D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</w:r>
            <w:r w:rsidRPr="00C37D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</w:r>
            <w:r w:rsidRPr="00C37D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</w:r>
            <w:r w:rsidRPr="00C37D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</w:r>
            <w:r w:rsidRPr="00C37D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</w:r>
            <w:r w:rsidRPr="00C37D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</w:r>
            <w:r w:rsidRPr="00C37D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</w:r>
            <w:r w:rsidRPr="00C37D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</w:r>
            <w:r w:rsidRPr="00C37D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</w:r>
            <w:r w:rsidRPr="00C37D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</w:r>
            <w:r w:rsidRPr="00C37D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ab/>
            </w:r>
          </w:p>
        </w:tc>
      </w:tr>
    </w:tbl>
    <w:p w:rsidR="00A125DC" w:rsidRDefault="00A125DC"/>
    <w:sectPr w:rsidR="00A125DC" w:rsidSect="004D0C7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E03" w:rsidRDefault="00CA6E03">
      <w:pPr>
        <w:spacing w:after="0" w:line="240" w:lineRule="auto"/>
      </w:pPr>
      <w:r>
        <w:separator/>
      </w:r>
    </w:p>
  </w:endnote>
  <w:endnote w:type="continuationSeparator" w:id="0">
    <w:p w:rsidR="00CA6E03" w:rsidRDefault="00CA6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E03" w:rsidRDefault="00CA6E03">
      <w:pPr>
        <w:spacing w:after="0" w:line="240" w:lineRule="auto"/>
      </w:pPr>
      <w:r>
        <w:separator/>
      </w:r>
    </w:p>
  </w:footnote>
  <w:footnote w:type="continuationSeparator" w:id="0">
    <w:p w:rsidR="00CA6E03" w:rsidRDefault="00CA6E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D5F"/>
    <w:rsid w:val="00084E13"/>
    <w:rsid w:val="000C6A5A"/>
    <w:rsid w:val="00347BEE"/>
    <w:rsid w:val="00372A47"/>
    <w:rsid w:val="003A49E7"/>
    <w:rsid w:val="003C512D"/>
    <w:rsid w:val="004D0C70"/>
    <w:rsid w:val="00552866"/>
    <w:rsid w:val="00687D5F"/>
    <w:rsid w:val="009E3AD7"/>
    <w:rsid w:val="00A125DC"/>
    <w:rsid w:val="00B732EA"/>
    <w:rsid w:val="00BF0C4C"/>
    <w:rsid w:val="00C37DE5"/>
    <w:rsid w:val="00C63831"/>
    <w:rsid w:val="00CA6E03"/>
    <w:rsid w:val="00D75F00"/>
    <w:rsid w:val="00D9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24A5B"/>
  <w15:docId w15:val="{A7FE219E-CA00-41CA-A929-F8C832562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азвание объекта Знак"/>
    <w:basedOn w:val="a0"/>
    <w:link w:val="a4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pPr>
      <w:spacing w:after="0" w:line="240" w:lineRule="auto"/>
    </w:pPr>
  </w:style>
  <w:style w:type="paragraph" w:styleId="a7">
    <w:name w:val="Title"/>
    <w:basedOn w:val="a"/>
    <w:next w:val="a"/>
    <w:link w:val="a8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8">
    <w:name w:val="Заголовок Знак"/>
    <w:basedOn w:val="a0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/>
    </w:pPr>
    <w:rPr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8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Самохвалова Людмила Сергеевна</dc:creator>
  <cp:keywords/>
  <dc:description/>
  <cp:lastModifiedBy>Самохвалова Людмила Сергеевна</cp:lastModifiedBy>
  <cp:revision>6</cp:revision>
  <dcterms:created xsi:type="dcterms:W3CDTF">2026-06-29T11:06:00Z</dcterms:created>
  <dcterms:modified xsi:type="dcterms:W3CDTF">2026-07-06T06:08:00Z</dcterms:modified>
</cp:coreProperties>
</file>